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82" w:rsidRPr="00B24C73" w:rsidRDefault="00503E82" w:rsidP="00313B7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0"/>
      </w:tblGrid>
      <w:tr w:rsidR="00313B7D" w:rsidRPr="00313B7D" w:rsidTr="00332EAE">
        <w:trPr>
          <w:trHeight w:val="420"/>
        </w:trPr>
        <w:tc>
          <w:tcPr>
            <w:tcW w:w="95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3B7D" w:rsidRPr="00313B7D" w:rsidRDefault="00313B7D" w:rsidP="00313B7D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114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0"/>
              <w:gridCol w:w="20"/>
              <w:gridCol w:w="20"/>
              <w:gridCol w:w="20"/>
              <w:gridCol w:w="20"/>
              <w:gridCol w:w="2873"/>
              <w:gridCol w:w="1475"/>
              <w:gridCol w:w="506"/>
              <w:gridCol w:w="73"/>
              <w:gridCol w:w="104"/>
              <w:gridCol w:w="2151"/>
              <w:gridCol w:w="85"/>
              <w:gridCol w:w="2190"/>
              <w:gridCol w:w="75"/>
              <w:gridCol w:w="216"/>
              <w:gridCol w:w="88"/>
              <w:gridCol w:w="83"/>
              <w:gridCol w:w="20"/>
              <w:gridCol w:w="193"/>
              <w:gridCol w:w="1116"/>
              <w:gridCol w:w="25"/>
              <w:gridCol w:w="60"/>
            </w:tblGrid>
            <w:tr w:rsidR="00313B7D" w:rsidRPr="00313B7D" w:rsidTr="00337DED">
              <w:trPr>
                <w:gridAfter w:val="6"/>
                <w:wAfter w:w="1497" w:type="dxa"/>
                <w:trHeight w:val="850"/>
              </w:trPr>
              <w:tc>
                <w:tcPr>
                  <w:tcW w:w="100" w:type="dxa"/>
                  <w:gridSpan w:val="5"/>
                  <w:vMerge w:val="restart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36" w:type="dxa"/>
                  <w:gridSpan w:val="11"/>
                </w:tcPr>
                <w:tbl>
                  <w:tblPr>
                    <w:tblW w:w="816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62"/>
                  </w:tblGrid>
                  <w:tr w:rsidR="00313B7D" w:rsidRPr="00313B7D" w:rsidTr="00332EAE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313B7D" w:rsidRPr="00313B7D" w:rsidTr="00332EAE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:rsidR="00313B7D" w:rsidRPr="00313B7D" w:rsidRDefault="00313B7D" w:rsidP="00313B7D">
                              <w:pPr>
                                <w:ind w:right="-199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auto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28047B6" wp14:editId="4E4BEE7A">
                                    <wp:extent cx="878840" cy="1235075"/>
                                    <wp:effectExtent l="0" t="0" r="0" b="0"/>
                                    <wp:docPr id="5" name="Рисунок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8840" cy="1235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:rsidR="00313B7D" w:rsidRPr="00313B7D" w:rsidRDefault="00313B7D" w:rsidP="00313B7D">
                              <w:pPr>
                                <w:spacing w:line="360" w:lineRule="auto"/>
                                <w:ind w:left="-25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313B7D" w:rsidRPr="00313B7D" w:rsidRDefault="00313B7D" w:rsidP="00313B7D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313B7D" w:rsidRPr="00313B7D" w:rsidRDefault="00313B7D" w:rsidP="00313B7D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313B7D" w:rsidRPr="00313B7D" w:rsidRDefault="00313B7D" w:rsidP="00313B7D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6"/>
                <w:wAfter w:w="1497" w:type="dxa"/>
                <w:trHeight w:val="135"/>
              </w:trPr>
              <w:tc>
                <w:tcPr>
                  <w:tcW w:w="100" w:type="dxa"/>
                  <w:gridSpan w:val="5"/>
                  <w:vMerge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7" w:type="dxa"/>
                  <w:gridSpan w:val="2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36" w:type="dxa"/>
                  <w:gridSpan w:val="2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69" w:type="dxa"/>
                  <w:gridSpan w:val="4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1"/>
                <w:wAfter w:w="60" w:type="dxa"/>
                <w:trHeight w:val="289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32EAE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7" w:type="dxa"/>
                  <w:gridSpan w:val="2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26" w:type="dxa"/>
                  <w:gridSpan w:val="3"/>
                </w:tcPr>
                <w:p w:rsidR="00313B7D" w:rsidRPr="00313B7D" w:rsidRDefault="00313B7D" w:rsidP="00313B7D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  <w:t xml:space="preserve">УТВЕРЖДАЮ </w:t>
                  </w:r>
                </w:p>
                <w:p w:rsidR="00313B7D" w:rsidRPr="00313B7D" w:rsidRDefault="00313B7D" w:rsidP="00337DE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363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Проректор по учебной работе              </w:t>
                  </w:r>
                  <w:r w:rsidR="00337DED" w:rsidRPr="00337DED">
                    <w:rPr>
                      <w:rFonts w:ascii="Calibri" w:eastAsia="Calibri" w:hAnsi="Calibri" w:cs="Arial"/>
                      <w:noProof/>
                      <w:color w:val="auto"/>
                      <w:sz w:val="20"/>
                      <w:szCs w:val="20"/>
                      <w:u w:val="single"/>
                    </w:rPr>
                    <w:drawing>
                      <wp:inline distT="0" distB="0" distL="0" distR="0" wp14:anchorId="5208A499" wp14:editId="309F5919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Л.В. </w:t>
                  </w: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Ватлина</w:t>
                  </w:r>
                  <w:proofErr w:type="spellEnd"/>
                </w:p>
                <w:p w:rsidR="00313B7D" w:rsidRPr="00313B7D" w:rsidRDefault="00313B7D" w:rsidP="00313B7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28 </w:t>
                  </w:r>
                  <w:r w:rsidR="00337DE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мая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202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5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 xml:space="preserve"> г</w:t>
                  </w:r>
                </w:p>
                <w:p w:rsidR="00313B7D" w:rsidRPr="00313B7D" w:rsidRDefault="00313B7D" w:rsidP="00332EAE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16" w:type="dxa"/>
                  <w:gridSpan w:val="8"/>
                  <w:tcBorders>
                    <w:left w:val="nil"/>
                  </w:tcBorders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10192" w:type="dxa"/>
                  <w:gridSpan w:val="17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37DE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РАБОЧАЯ ПРОГРАММА </w:t>
                        </w:r>
                      </w:p>
                      <w:p w:rsidR="00313B7D" w:rsidRPr="00313B7D" w:rsidRDefault="00337DE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37DED">
                          <w:rPr>
                            <w:rFonts w:ascii="Times New Roman" w:eastAsia="Calibri" w:hAnsi="Times New Roman" w:cs="Times New Roman"/>
                            <w:b/>
                            <w:bCs/>
                            <w:caps/>
                            <w:color w:val="auto"/>
                            <w:sz w:val="28"/>
                            <w:szCs w:val="28"/>
                          </w:rPr>
                          <w:t>ОБЩЕОБРАЗОВАТЕЛЬНОЙ</w:t>
                        </w:r>
                        <w:r w:rsidR="00313B7D" w:rsidRPr="00313B7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6"/>
                <w:wAfter w:w="1497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3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40" w:type="dxa"/>
                  <w:gridSpan w:val="3"/>
                </w:tcPr>
                <w:p w:rsidR="00313B7D" w:rsidRPr="00313B7D" w:rsidRDefault="00313B7D" w:rsidP="00036E20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69" w:type="dxa"/>
                  <w:gridSpan w:val="4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10232" w:type="dxa"/>
                  <w:gridSpan w:val="19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ОД.06</w:t>
                        </w:r>
                        <w:r w:rsidR="00337DE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ИНОСТРАННЫЙ ЯЗЫК</w:t>
                        </w:r>
                      </w:p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4"/>
                <w:wAfter w:w="1394" w:type="dxa"/>
                <w:trHeight w:val="611"/>
              </w:trPr>
              <w:tc>
                <w:tcPr>
                  <w:tcW w:w="10059" w:type="dxa"/>
                  <w:gridSpan w:val="19"/>
                  <w:vMerge w:val="restart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313B7D" w:rsidRPr="00313B7D" w:rsidTr="00332EAE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Default="00337DED" w:rsidP="00313B7D">
                        <w:pPr>
                          <w:tabs>
                            <w:tab w:val="left" w:pos="3390"/>
                            <w:tab w:val="center" w:pos="475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ab/>
                          <w:t>по специальности</w:t>
                        </w:r>
                      </w:p>
                      <w:p w:rsidR="00337DED" w:rsidRPr="00332EAE" w:rsidRDefault="00337DED" w:rsidP="00337DED">
                        <w:pPr>
                          <w:tabs>
                            <w:tab w:val="left" w:pos="3390"/>
                            <w:tab w:val="center" w:pos="4755"/>
                          </w:tabs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среднего профессионального образования</w:t>
                        </w:r>
                      </w:p>
                    </w:tc>
                  </w:tr>
                  <w:tr w:rsidR="00313B7D" w:rsidRPr="00313B7D" w:rsidTr="00332EAE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313B7D" w:rsidRDefault="00313B7D" w:rsidP="00313B7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eastAsia="en-US"/>
                          </w:rPr>
                          <w:t>38.02.01 Экономика и бухгалтерский учет (по отраслям)</w:t>
                        </w:r>
                      </w:p>
                      <w:p w:rsidR="00036E20" w:rsidRPr="00313B7D" w:rsidRDefault="00036E20" w:rsidP="00313B7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  <w:p w:rsidR="00036E20" w:rsidRPr="00036E20" w:rsidRDefault="00036E20" w:rsidP="00036E20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 w:rsidRPr="00036E20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(направленность:</w:t>
                        </w:r>
                        <w:proofErr w:type="gramEnd"/>
                        <w:r w:rsidRPr="00036E20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036E20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Ведение бухгалтерского и налогового учета)</w:t>
                        </w:r>
                        <w:proofErr w:type="gramEnd"/>
                      </w:p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4"/>
                <w:wAfter w:w="1394" w:type="dxa"/>
                <w:trHeight w:val="322"/>
              </w:trPr>
              <w:tc>
                <w:tcPr>
                  <w:tcW w:w="10059" w:type="dxa"/>
                  <w:gridSpan w:val="19"/>
                  <w:vMerge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4"/>
                <w:wAfter w:w="1394" w:type="dxa"/>
                <w:trHeight w:val="500"/>
              </w:trPr>
              <w:tc>
                <w:tcPr>
                  <w:tcW w:w="10059" w:type="dxa"/>
                  <w:gridSpan w:val="19"/>
                  <w:vMerge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10212" w:type="dxa"/>
                  <w:gridSpan w:val="18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Квалификация выпускника: </w:t>
                        </w:r>
                      </w:p>
                      <w:p w:rsid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  <w:t>Бухгалтер</w:t>
                        </w:r>
                      </w:p>
                      <w:p w:rsidR="00D66967" w:rsidRDefault="00D66967" w:rsidP="00036E20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7105BC" w:rsidRDefault="00793D06" w:rsidP="007105BC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Год начала подготовки: 2024</w:t>
                        </w:r>
                        <w:bookmarkStart w:id="0" w:name="_GoBack"/>
                        <w:bookmarkEnd w:id="0"/>
                      </w:p>
                      <w:p w:rsidR="007105BC" w:rsidRDefault="007105BC" w:rsidP="00036E20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7105BC" w:rsidRPr="00313B7D" w:rsidRDefault="007105BC" w:rsidP="00036E20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6"/>
                <w:wAfter w:w="1497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28" w:type="dxa"/>
                  <w:gridSpan w:val="3"/>
                </w:tcPr>
                <w:p w:rsidR="00337DED" w:rsidRDefault="00337DE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793D06" w:rsidRPr="00313B7D" w:rsidRDefault="00793D06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66" w:type="dxa"/>
                  <w:gridSpan w:val="4"/>
                </w:tcPr>
                <w:p w:rsidR="00313B7D" w:rsidRPr="00313B7D" w:rsidRDefault="00313B7D" w:rsidP="00036E20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8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172" w:type="dxa"/>
                  <w:gridSpan w:val="16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7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                       </w:t>
                        </w:r>
                        <w:proofErr w:type="spellStart"/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Новосибирск</w:t>
                        </w:r>
                        <w:proofErr w:type="spellEnd"/>
                      </w:p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                         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25</w:t>
                        </w: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179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val="en-US" w:eastAsia="en-US"/>
                    </w:rPr>
                  </w:pPr>
                </w:p>
              </w:tc>
            </w:tr>
            <w:tr w:rsidR="00313B7D" w:rsidRPr="00313B7D" w:rsidTr="00337DED">
              <w:trPr>
                <w:trHeight w:val="425"/>
              </w:trPr>
              <w:tc>
                <w:tcPr>
                  <w:tcW w:w="11453" w:type="dxa"/>
                  <w:gridSpan w:val="2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37DED">
                        <w:pPr>
                          <w:ind w:left="142" w:firstLine="669"/>
                          <w:jc w:val="both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Рабочая программа </w:t>
                        </w:r>
                        <w:r w:rsidR="00337DED" w:rsidRPr="00337DED">
                          <w:rPr>
                            <w:rFonts w:ascii="Times New Roman" w:eastAsia="Calibri" w:hAnsi="Times New Roman" w:cs="Times New Roman"/>
                            <w:sz w:val="28"/>
                            <w:szCs w:val="20"/>
                          </w:rPr>
                          <w:t>общеобразовательной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дисциплины «Иностранный язык в профессиональной деятельности</w:t>
                        </w:r>
                        <w:r w:rsidRPr="00313B7D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eastAsia="en-US"/>
                          </w:rPr>
                          <w:t xml:space="preserve">» 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      </w:r>
                        <w:proofErr w:type="spellStart"/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Минобрнауки</w:t>
                        </w:r>
                        <w:proofErr w:type="spellEnd"/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      </w:r>
                        <w:r w:rsidR="00D66967" w:rsidRPr="00D6696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38.02.01  Экономика и бухгалтерский учет (по отраслям)  (направленность:</w:t>
                        </w:r>
                        <w:proofErr w:type="gramEnd"/>
                        <w:r w:rsidR="00D66967" w:rsidRPr="00D6696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="00D66967" w:rsidRPr="00D6696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Ведение бухгалтерского и налогового учета), утвержденного приказом </w:t>
                        </w:r>
                        <w:proofErr w:type="spellStart"/>
                        <w:r w:rsidR="00D66967" w:rsidRPr="00D66967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Минпросвещения</w:t>
                        </w:r>
                        <w:proofErr w:type="spellEnd"/>
                        <w:r w:rsidR="00D66967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 xml:space="preserve"> России от 24 июня 2024 г. №437</w:t>
                        </w:r>
                        <w:r w:rsidR="00036E20" w:rsidRPr="00036E20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283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425"/>
              </w:trPr>
              <w:tc>
                <w:tcPr>
                  <w:tcW w:w="10039" w:type="dxa"/>
                  <w:gridSpan w:val="18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РАЗРАБОТЧИК: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</w:pP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Ельшова</w:t>
                  </w:r>
                  <w:proofErr w:type="spellEnd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Е.Н.,старший</w:t>
                  </w:r>
                  <w:proofErr w:type="spellEnd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 преподаватель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кафедры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иностранных языков и русской филологии.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0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b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</w:pP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Чирейкина</w:t>
                  </w:r>
                  <w:proofErr w:type="spellEnd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 О.Ю., канд. </w:t>
                  </w: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филол</w:t>
                  </w:r>
                  <w:proofErr w:type="spellEnd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. наук, доцент </w:t>
                  </w:r>
                  <w:r w:rsidRPr="00313B7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кафедры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иностранных языков и русской филологии.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808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4"/>
                    <w:gridCol w:w="5386"/>
                  </w:tblGrid>
                  <w:tr w:rsidR="00313B7D" w:rsidRPr="00313B7D" w:rsidTr="00D66967">
                    <w:trPr>
                      <w:gridAfter w:val="1"/>
                      <w:wAfter w:w="5386" w:type="dxa"/>
                      <w:trHeight w:val="345"/>
                    </w:trPr>
                    <w:tc>
                      <w:tcPr>
                        <w:tcW w:w="269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ind w:left="142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313B7D" w:rsidRPr="00313B7D" w:rsidTr="00D66967">
                    <w:trPr>
                      <w:trHeight w:val="345"/>
                    </w:trPr>
                    <w:tc>
                      <w:tcPr>
                        <w:tcW w:w="808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2"/>
                <w:wAfter w:w="85" w:type="dxa"/>
                <w:trHeight w:val="425"/>
              </w:trPr>
              <w:tc>
                <w:tcPr>
                  <w:tcW w:w="11368" w:type="dxa"/>
                  <w:gridSpan w:val="21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211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425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103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trHeight w:val="425"/>
              </w:trPr>
              <w:tc>
                <w:tcPr>
                  <w:tcW w:w="11453" w:type="dxa"/>
                  <w:gridSpan w:val="2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1082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23"/>
                  </w:tblGrid>
                  <w:tr w:rsidR="00313B7D" w:rsidRPr="00313B7D" w:rsidTr="00332EAE">
                    <w:trPr>
                      <w:trHeight w:val="425"/>
                    </w:trPr>
                    <w:tc>
                      <w:tcPr>
                        <w:tcW w:w="10823" w:type="dxa"/>
                      </w:tcPr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</w:p>
                    </w:tc>
                  </w:tr>
                  <w:tr w:rsidR="00313B7D" w:rsidRPr="00313B7D" w:rsidTr="00332EAE">
                    <w:trPr>
                      <w:trHeight w:val="425"/>
                    </w:trPr>
                    <w:tc>
                      <w:tcPr>
                        <w:tcW w:w="108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65"/>
                        </w:tblGrid>
                        <w:tr w:rsidR="00313B7D" w:rsidRPr="00313B7D" w:rsidTr="00D66967">
                          <w:trPr>
                            <w:trHeight w:val="345"/>
                          </w:trPr>
                          <w:tc>
                            <w:tcPr>
                              <w:tcW w:w="1006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13B7D" w:rsidRPr="00313B7D" w:rsidRDefault="00313B7D" w:rsidP="00313B7D">
                              <w:pPr>
                                <w:tabs>
                                  <w:tab w:val="left" w:pos="709"/>
                                </w:tabs>
                                <w:spacing w:line="276" w:lineRule="auto"/>
                                <w:ind w:left="142" w:firstLine="284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D66967" w:rsidRDefault="00313B7D" w:rsidP="00332EA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Рабочая программа</w:t>
                              </w:r>
                              <w:r w:rsidR="00337DED" w:rsidRPr="00337DED"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0"/>
                                </w:rPr>
                                <w:t xml:space="preserve"> общеобразовательной</w:t>
                              </w:r>
                              <w:r w:rsidR="00337DED"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дисциплины «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Иностранный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D66967" w:rsidRDefault="00313B7D" w:rsidP="00332EA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язык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»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proofErr w:type="gramStart"/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рассмотрена</w:t>
                              </w:r>
                              <w:proofErr w:type="gramEnd"/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и одобрена на заседании кафедры иностранных </w:t>
                              </w:r>
                            </w:p>
                            <w:p w:rsidR="00313B7D" w:rsidRPr="00313B7D" w:rsidRDefault="00313B7D" w:rsidP="00332EA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языков и русской филологии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>, протокол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 xml:space="preserve">от </w:t>
                              </w:r>
                              <w:r w:rsidR="00337DE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>2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>8 мая 2025 г. № 8</w:t>
                              </w:r>
                            </w:p>
                            <w:p w:rsidR="00313B7D" w:rsidRPr="00313B7D" w:rsidRDefault="00313B7D" w:rsidP="00313B7D">
                              <w:pPr>
                                <w:ind w:left="142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ind w:left="142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EA2BD2" w:rsidRDefault="00313B7D" w:rsidP="00313B7D">
                              <w:pPr>
                                <w:widowControl w:val="0"/>
                                <w:tabs>
                                  <w:tab w:val="left" w:pos="8460"/>
                                  <w:tab w:val="left" w:pos="11700"/>
                                </w:tabs>
                                <w:overflowPunct w:val="0"/>
                                <w:autoSpaceDE w:val="0"/>
                                <w:autoSpaceDN w:val="0"/>
                                <w:adjustRightInd w:val="0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Заведующий кафедрой </w:t>
                              </w: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tabs>
                                  <w:tab w:val="left" w:pos="8460"/>
                                  <w:tab w:val="left" w:pos="11700"/>
                                </w:tabs>
                                <w:overflowPunct w:val="0"/>
                                <w:autoSpaceDE w:val="0"/>
                                <w:autoSpaceDN w:val="0"/>
                                <w:adjustRightInd w:val="0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 xml:space="preserve">иностранных языков </w:t>
                              </w: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tabs>
                                  <w:tab w:val="left" w:pos="8460"/>
                                  <w:tab w:val="left" w:pos="11700"/>
                                </w:tabs>
                                <w:overflowPunct w:val="0"/>
                                <w:autoSpaceDE w:val="0"/>
                                <w:autoSpaceDN w:val="0"/>
                                <w:adjustRightInd w:val="0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 xml:space="preserve">и русской филологии                                             </w:t>
                              </w:r>
                              <w:r w:rsidR="00EA2BD2">
                                <w:rPr>
                                  <w:rFonts w:ascii="Calibri" w:eastAsia="Calibri" w:hAnsi="Calibri" w:cs="Times New Roman"/>
                                  <w:noProof/>
                                  <w:color w:val="auto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 wp14:anchorId="6C29F3EA" wp14:editId="207F3E10">
                                    <wp:extent cx="166370" cy="201930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6872" t="17252" r="75227" b="7207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370" cy="201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 xml:space="preserve">                 О. Ю. </w:t>
                              </w:r>
                              <w:proofErr w:type="spellStart"/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>Чирейкина</w:t>
                              </w:r>
                              <w:proofErr w:type="spellEnd"/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left="142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left="142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337DED" w:rsidRPr="00313B7D" w:rsidTr="00D66967">
                          <w:trPr>
                            <w:trHeight w:val="345"/>
                          </w:trPr>
                          <w:tc>
                            <w:tcPr>
                              <w:tcW w:w="1006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37DED" w:rsidRPr="00313B7D" w:rsidRDefault="00337DED" w:rsidP="00313B7D">
                              <w:pPr>
                                <w:tabs>
                                  <w:tab w:val="left" w:pos="709"/>
                                </w:tabs>
                                <w:spacing w:line="276" w:lineRule="auto"/>
                                <w:ind w:left="142" w:firstLine="284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313B7D" w:rsidRPr="00313B7D" w:rsidRDefault="00313B7D" w:rsidP="00313B7D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</w:p>
                    </w:tc>
                  </w:tr>
                  <w:tr w:rsidR="00313B7D" w:rsidRPr="00313B7D" w:rsidTr="00332EAE">
                    <w:trPr>
                      <w:trHeight w:val="425"/>
                    </w:trPr>
                    <w:tc>
                      <w:tcPr>
                        <w:tcW w:w="108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313B7D" w:rsidRPr="00313B7D" w:rsidTr="00332EAE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13B7D" w:rsidRPr="00313B7D" w:rsidRDefault="00313B7D" w:rsidP="00313B7D">
                              <w:pPr>
                                <w:ind w:left="142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313B7D" w:rsidRPr="00313B7D" w:rsidRDefault="00313B7D" w:rsidP="00313B7D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13B7D" w:rsidRPr="00313B7D" w:rsidRDefault="00313B7D" w:rsidP="00313B7D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5B7276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</w:p>
    <w:p w:rsidR="00E56573" w:rsidRPr="005B7276" w:rsidRDefault="005B7276" w:rsidP="005B7276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         </w:t>
      </w:r>
      <w:r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E56573" w:rsidRPr="005B7276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5B7276"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5B7276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5B7276"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5B7276" w:rsidRPr="005B72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B7276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5B7276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</w:p>
    <w:p w:rsidR="001C724B" w:rsidRPr="005B7276" w:rsidRDefault="005B7276" w:rsidP="005B7276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         </w:t>
      </w:r>
      <w:r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E56573" w:rsidRPr="005B7276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bookmarkEnd w:id="1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5B7276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61441F">
        <w:rPr>
          <w:rFonts w:ascii="Times New Roman" w:hAnsi="Times New Roman" w:cs="Times New Roman"/>
          <w:sz w:val="28"/>
          <w:szCs w:val="28"/>
        </w:rPr>
        <w:t xml:space="preserve">1. ОБЩАЯ ХАРАКТЕРИСТИКА РАБОЧЕЙ ПРОГРАММЫ ОБЩЕОБРАЗОВАТЕЛЬНОЙ ДИСЦИПЛИНЫ </w:t>
      </w:r>
      <w:bookmarkEnd w:id="2"/>
    </w:p>
    <w:p w:rsidR="00E56573" w:rsidRPr="006156E7" w:rsidRDefault="00E56573" w:rsidP="00E56573">
      <w:pPr>
        <w:pStyle w:val="22"/>
        <w:keepNext/>
        <w:keepLines/>
        <w:shd w:val="clear" w:color="auto" w:fill="auto"/>
        <w:spacing w:after="293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3"/>
      <w:bookmarkStart w:id="4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3"/>
      <w:bookmarkEnd w:id="4"/>
    </w:p>
    <w:p w:rsidR="00065794" w:rsidRPr="005B7276" w:rsidRDefault="00E56573" w:rsidP="00B874A5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276">
        <w:rPr>
          <w:rFonts w:ascii="Times New Roman" w:hAnsi="Times New Roman" w:cs="Times New Roman"/>
          <w:b w:val="0"/>
          <w:sz w:val="28"/>
          <w:szCs w:val="28"/>
        </w:rPr>
        <w:t>Общеобразовательная дисциплина</w:t>
      </w:r>
      <w:r w:rsidR="00B70FBB" w:rsidRPr="005B7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74A5" w:rsidRPr="005B7276">
        <w:rPr>
          <w:rFonts w:ascii="Times New Roman" w:hAnsi="Times New Roman" w:cs="Times New Roman"/>
          <w:b w:val="0"/>
          <w:sz w:val="28"/>
          <w:szCs w:val="28"/>
        </w:rPr>
        <w:t>ОД.06</w:t>
      </w:r>
      <w:r w:rsidR="00B874A5" w:rsidRPr="005B727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5B7276">
        <w:rPr>
          <w:rFonts w:ascii="Times New Roman" w:hAnsi="Times New Roman" w:cs="Times New Roman"/>
          <w:b w:val="0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5B7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5794" w:rsidRPr="005B7276">
        <w:rPr>
          <w:rFonts w:ascii="Times New Roman" w:hAnsi="Times New Roman" w:cs="Times New Roman"/>
          <w:b w:val="0"/>
          <w:sz w:val="28"/>
          <w:szCs w:val="28"/>
        </w:rPr>
        <w:t>38.02.01 Э</w:t>
      </w:r>
      <w:r w:rsidR="005B7276" w:rsidRPr="005B7276">
        <w:rPr>
          <w:rFonts w:ascii="Times New Roman" w:hAnsi="Times New Roman" w:cs="Times New Roman"/>
          <w:b w:val="0"/>
          <w:sz w:val="28"/>
          <w:szCs w:val="28"/>
        </w:rPr>
        <w:t xml:space="preserve">кономика и бухгалтерский учет </w:t>
      </w:r>
      <w:r w:rsidR="00065794" w:rsidRPr="005B7276">
        <w:rPr>
          <w:rFonts w:ascii="Times New Roman" w:hAnsi="Times New Roman" w:cs="Times New Roman"/>
          <w:b w:val="0"/>
          <w:sz w:val="28"/>
          <w:szCs w:val="28"/>
        </w:rPr>
        <w:t>(по отраслям)</w:t>
      </w:r>
    </w:p>
    <w:p w:rsidR="00654736" w:rsidRPr="00065794" w:rsidRDefault="00654736" w:rsidP="00B874A5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0CF" w:rsidRPr="006156E7" w:rsidRDefault="00E56573" w:rsidP="004250CF">
      <w:pPr>
        <w:pStyle w:val="22"/>
        <w:keepNext/>
        <w:keepLines/>
        <w:shd w:val="clear" w:color="auto" w:fill="auto"/>
        <w:spacing w:after="62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5"/>
    </w:p>
    <w:p w:rsidR="00E56573" w:rsidRP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284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6"/>
    </w:p>
    <w:p w:rsidR="00E56573" w:rsidRPr="006156E7" w:rsidRDefault="00E56573" w:rsidP="00E56573">
      <w:pPr>
        <w:pStyle w:val="50"/>
        <w:shd w:val="clear" w:color="auto" w:fill="auto"/>
        <w:spacing w:before="0" w:after="0" w:line="365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E56573">
      <w:pPr>
        <w:pStyle w:val="50"/>
        <w:shd w:val="clear" w:color="auto" w:fill="auto"/>
        <w:spacing w:before="0" w:after="342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0" w:line="31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7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4250CF">
      <w:pPr>
        <w:pStyle w:val="50"/>
        <w:shd w:val="clear" w:color="auto" w:fill="auto"/>
        <w:spacing w:before="0" w:after="0" w:line="312" w:lineRule="exact"/>
        <w:rPr>
          <w:rFonts w:ascii="Times New Roman" w:hAnsi="Times New Roman" w:cs="Times New Roman"/>
          <w:sz w:val="28"/>
          <w:szCs w:val="28"/>
        </w:rPr>
        <w:sectPr w:rsidR="00654736" w:rsidRPr="006156E7" w:rsidSect="00065794">
          <w:pgSz w:w="11905" w:h="16837"/>
          <w:pgMar w:top="518" w:right="697" w:bottom="2836" w:left="1418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p w:rsidR="00A05A7E" w:rsidRDefault="00A05A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842667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E2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BC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B6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DB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865FA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A6402E">
            <w:pPr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43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5B727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B874A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B874A5" w:rsidRPr="0061441F" w:rsidRDefault="00B874A5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2537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B874A5" w:rsidRPr="0061441F" w:rsidRDefault="00B874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1200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240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1063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74A5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1C4A87" w:rsidRDefault="00A61591" w:rsidP="001C4A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793D06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711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</w:t>
            </w:r>
            <w:r w:rsidR="00711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целей</w:t>
            </w:r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5B7276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профессий. Проблемы выбора профессии. Роль иностранного </w:t>
            </w:r>
            <w:r w:rsidR="000F5F8E"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 в профессии «Бухгалтер</w:t>
            </w: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5B7276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Лексика: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B7276" w:rsidRDefault="0025661D" w:rsidP="00711B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грамматические структуры, типичные для 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профессионально-ориентированных</w:t>
            </w: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5B7276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5B7276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Основные понятия 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  <w:r w:rsidR="00A8066D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. Особенности подготовки по специальности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бухгалтер.</w:t>
            </w:r>
          </w:p>
          <w:p w:rsidR="00A8066D" w:rsidRPr="005B7276" w:rsidRDefault="00A8066D" w:rsidP="00711B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Специфика работы и основные принципы деятельности 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по специальности «Бухгалтерский учет»</w:t>
            </w:r>
          </w:p>
        </w:tc>
        <w:tc>
          <w:tcPr>
            <w:tcW w:w="992" w:type="dxa"/>
          </w:tcPr>
          <w:p w:rsidR="0025661D" w:rsidRPr="005B7276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5B7276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Pr="005B7276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5B7276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3EB" w:rsidRPr="0061441F" w:rsidTr="00DB43EB">
        <w:trPr>
          <w:trHeight w:val="561"/>
        </w:trPr>
        <w:tc>
          <w:tcPr>
            <w:tcW w:w="3114" w:type="dxa"/>
            <w:vMerge w:val="restart"/>
          </w:tcPr>
          <w:p w:rsidR="00DB43EB" w:rsidRPr="007C58F9" w:rsidRDefault="00DB43EB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7C58F9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B43EB" w:rsidRPr="000F5F8E" w:rsidRDefault="00DB43EB" w:rsidP="000F5F8E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61441F" w:rsidRDefault="00DB43EB" w:rsidP="000F5F8E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DB43EB" w:rsidRPr="00DB43EB" w:rsidRDefault="00DB43EB" w:rsidP="00DB43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DB43E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 w:val="restart"/>
          </w:tcPr>
          <w:p w:rsidR="00852B0B" w:rsidRDefault="00852B0B" w:rsidP="00852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01, ОК 02 </w:t>
            </w:r>
          </w:p>
          <w:p w:rsidR="00DB43EB" w:rsidRPr="00852B0B" w:rsidRDefault="00852B0B" w:rsidP="00852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DB43EB" w:rsidRPr="0061441F" w:rsidTr="000F5F8E">
        <w:trPr>
          <w:trHeight w:val="1417"/>
        </w:trPr>
        <w:tc>
          <w:tcPr>
            <w:tcW w:w="3114" w:type="dxa"/>
            <w:vMerge/>
          </w:tcPr>
          <w:p w:rsidR="00DB43EB" w:rsidRPr="007C58F9" w:rsidRDefault="00DB43EB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0F5F8E" w:rsidRDefault="00DB43EB" w:rsidP="00DB43E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DB43EB" w:rsidRPr="00A15B3E" w:rsidRDefault="00DB43EB" w:rsidP="00DB43E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торговля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economy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finance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and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credit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goods, trade,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.)</w:t>
            </w:r>
          </w:p>
          <w:p w:rsidR="00DB43EB" w:rsidRPr="000F5F8E" w:rsidRDefault="00DB43EB" w:rsidP="00DB43E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banks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exchanges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investment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.) </w:t>
            </w:r>
          </w:p>
          <w:p w:rsidR="00DB43EB" w:rsidRPr="0061441F" w:rsidRDefault="00DB43EB" w:rsidP="00DB43E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DB43EB" w:rsidRPr="0061441F" w:rsidRDefault="00DB43EB" w:rsidP="00DB43E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структуры, типичные для научно-популярных текстов</w:t>
            </w:r>
          </w:p>
        </w:tc>
        <w:tc>
          <w:tcPr>
            <w:tcW w:w="992" w:type="dxa"/>
          </w:tcPr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DB43EB" w:rsidRPr="0061441F" w:rsidRDefault="00DB43EB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43EB" w:rsidRPr="0061441F" w:rsidTr="00A03C28">
        <w:trPr>
          <w:trHeight w:val="375"/>
        </w:trPr>
        <w:tc>
          <w:tcPr>
            <w:tcW w:w="3114" w:type="dxa"/>
            <w:vMerge/>
          </w:tcPr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234BFF" w:rsidRDefault="00DB43EB" w:rsidP="000F5F8E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34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DB43EB" w:rsidRPr="0061441F" w:rsidRDefault="00DB43EB" w:rsidP="000F5F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43EB" w:rsidRPr="0061441F" w:rsidTr="00332EAE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DB43EB" w:rsidRPr="0061441F" w:rsidRDefault="00DB43EB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61441F" w:rsidRDefault="00DB43EB" w:rsidP="000F5F8E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1.Экономика </w:t>
            </w:r>
            <w:r w:rsidR="00C14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торговля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</w:p>
          <w:p w:rsidR="00DB43EB" w:rsidRPr="0061441F" w:rsidRDefault="00DB43EB" w:rsidP="000F5F8E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  <w:proofErr w:type="gramEnd"/>
          </w:p>
          <w:p w:rsidR="00DB43EB" w:rsidRPr="0025661D" w:rsidRDefault="00DB43EB" w:rsidP="000F5F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Услуги. Документация</w:t>
            </w:r>
          </w:p>
        </w:tc>
        <w:tc>
          <w:tcPr>
            <w:tcW w:w="992" w:type="dxa"/>
          </w:tcPr>
          <w:p w:rsidR="00DB43EB" w:rsidRPr="0061441F" w:rsidRDefault="00DB43EB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DB43EB" w:rsidRDefault="00DB43EB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DB43EB" w:rsidRPr="0061441F" w:rsidRDefault="00DB43EB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B43EB" w:rsidRDefault="00DB43EB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DB43EB" w:rsidRPr="0061441F" w:rsidRDefault="00DB43EB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7C58F9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0F5F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0F5F8E" w:rsidRPr="004A2D6B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0F5F8E" w:rsidP="000F5F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0F5F8E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5B7276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8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9"/>
      <w:bookmarkStart w:id="10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9"/>
      <w:bookmarkEnd w:id="10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1C4A87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1"/>
    </w:p>
    <w:p w:rsidR="003D0FC4" w:rsidRPr="001C4A87" w:rsidRDefault="003D0FC4" w:rsidP="001C4A87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A87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1C4A87" w:rsidTr="00E26A73">
        <w:trPr>
          <w:trHeight w:val="425"/>
        </w:trPr>
        <w:tc>
          <w:tcPr>
            <w:tcW w:w="9695" w:type="dxa"/>
            <w:gridSpan w:val="8"/>
          </w:tcPr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1C4A87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- 208 с.: ил. – (Инновационная школа) -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М.: ИНФРА-М, 2023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- 200 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(Среднее профессиональное образование). - </w:t>
                        </w:r>
                        <w:hyperlink r:id="rId12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313B7D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383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</w:t>
                        </w:r>
                        <w:r w:rsid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ьностей СПО. - Новосибирск,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-171с</w:t>
                        </w:r>
                      </w:p>
                    </w:tc>
                  </w:tr>
                </w:tbl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2"/>
      <w:bookmarkStart w:id="13" w:name="bookmark43"/>
    </w:p>
    <w:p w:rsidR="003D0FC4" w:rsidRPr="0063682D" w:rsidRDefault="003D0FC4" w:rsidP="005B7276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</w:t>
      </w:r>
      <w:r w:rsidR="005B7276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 РЕЗУЛЬТАТОВ ОСВОЕНИЯ ОБЩЕОБРАЗОВАТЕЛЬНОЙ</w:t>
      </w:r>
      <w:bookmarkStart w:id="14" w:name="bookmark44"/>
      <w:bookmarkEnd w:id="12"/>
      <w:bookmarkEnd w:id="13"/>
      <w:r w:rsidR="005B727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B7276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4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B874A5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0К04. Эффективно взаимодействовать и работать в коллективе и команде 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60" w:rsidRDefault="00A95060">
      <w:r>
        <w:separator/>
      </w:r>
    </w:p>
  </w:endnote>
  <w:endnote w:type="continuationSeparator" w:id="0">
    <w:p w:rsidR="00A95060" w:rsidRDefault="00A9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60" w:rsidRDefault="00A95060">
      <w:r>
        <w:separator/>
      </w:r>
    </w:p>
  </w:footnote>
  <w:footnote w:type="continuationSeparator" w:id="0">
    <w:p w:rsidR="00A95060" w:rsidRDefault="00A9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3F2F25CC"/>
    <w:multiLevelType w:val="hybridMultilevel"/>
    <w:tmpl w:val="2B56E09A"/>
    <w:lvl w:ilvl="0" w:tplc="A790E8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8"/>
  </w:num>
  <w:num w:numId="14">
    <w:abstractNumId w:val="1"/>
  </w:num>
  <w:num w:numId="15">
    <w:abstractNumId w:val="2"/>
  </w:num>
  <w:num w:numId="16">
    <w:abstractNumId w:val="14"/>
  </w:num>
  <w:num w:numId="17">
    <w:abstractNumId w:val="19"/>
  </w:num>
  <w:num w:numId="18">
    <w:abstractNumId w:val="17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36E20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15649"/>
    <w:rsid w:val="00124363"/>
    <w:rsid w:val="00136291"/>
    <w:rsid w:val="001C4A87"/>
    <w:rsid w:val="001C724B"/>
    <w:rsid w:val="001D3E77"/>
    <w:rsid w:val="001D6652"/>
    <w:rsid w:val="00222F26"/>
    <w:rsid w:val="00227DB3"/>
    <w:rsid w:val="00234BFF"/>
    <w:rsid w:val="0025661D"/>
    <w:rsid w:val="00287CA2"/>
    <w:rsid w:val="002A5274"/>
    <w:rsid w:val="002F3B1F"/>
    <w:rsid w:val="003136D6"/>
    <w:rsid w:val="00313B7D"/>
    <w:rsid w:val="00332EAE"/>
    <w:rsid w:val="00337DED"/>
    <w:rsid w:val="00366301"/>
    <w:rsid w:val="00386805"/>
    <w:rsid w:val="003A364B"/>
    <w:rsid w:val="003C0FDE"/>
    <w:rsid w:val="003D0FC4"/>
    <w:rsid w:val="004250CF"/>
    <w:rsid w:val="004303A2"/>
    <w:rsid w:val="004727F3"/>
    <w:rsid w:val="00491F6C"/>
    <w:rsid w:val="004A2D6B"/>
    <w:rsid w:val="004A7D04"/>
    <w:rsid w:val="004D0386"/>
    <w:rsid w:val="004F0A85"/>
    <w:rsid w:val="004F6F03"/>
    <w:rsid w:val="00503E82"/>
    <w:rsid w:val="00581E22"/>
    <w:rsid w:val="0059575E"/>
    <w:rsid w:val="005B7276"/>
    <w:rsid w:val="005C1E11"/>
    <w:rsid w:val="005E2254"/>
    <w:rsid w:val="005E486D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105BC"/>
    <w:rsid w:val="00711B62"/>
    <w:rsid w:val="00720245"/>
    <w:rsid w:val="00727A2B"/>
    <w:rsid w:val="00741A25"/>
    <w:rsid w:val="00750044"/>
    <w:rsid w:val="00771E79"/>
    <w:rsid w:val="00776274"/>
    <w:rsid w:val="00793D06"/>
    <w:rsid w:val="00794CDE"/>
    <w:rsid w:val="007974D1"/>
    <w:rsid w:val="007A0473"/>
    <w:rsid w:val="007C0AF6"/>
    <w:rsid w:val="007C58F9"/>
    <w:rsid w:val="008170DA"/>
    <w:rsid w:val="00842667"/>
    <w:rsid w:val="0084470A"/>
    <w:rsid w:val="00852B0B"/>
    <w:rsid w:val="00865FA6"/>
    <w:rsid w:val="00895FD6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95060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874A5"/>
    <w:rsid w:val="00B95B18"/>
    <w:rsid w:val="00BC3C3A"/>
    <w:rsid w:val="00BC59C2"/>
    <w:rsid w:val="00BF17B5"/>
    <w:rsid w:val="00BF4895"/>
    <w:rsid w:val="00C03D3E"/>
    <w:rsid w:val="00C14F29"/>
    <w:rsid w:val="00C314FF"/>
    <w:rsid w:val="00CA6A4F"/>
    <w:rsid w:val="00CB2C3A"/>
    <w:rsid w:val="00CB478E"/>
    <w:rsid w:val="00CD4139"/>
    <w:rsid w:val="00CE57A0"/>
    <w:rsid w:val="00CE7EEA"/>
    <w:rsid w:val="00D054BD"/>
    <w:rsid w:val="00D33765"/>
    <w:rsid w:val="00D47370"/>
    <w:rsid w:val="00D63FE2"/>
    <w:rsid w:val="00D66967"/>
    <w:rsid w:val="00D95323"/>
    <w:rsid w:val="00DB43EB"/>
    <w:rsid w:val="00DB632B"/>
    <w:rsid w:val="00E11F20"/>
    <w:rsid w:val="00E15C77"/>
    <w:rsid w:val="00E26A73"/>
    <w:rsid w:val="00E27126"/>
    <w:rsid w:val="00E41E06"/>
    <w:rsid w:val="00E56573"/>
    <w:rsid w:val="00E71A7B"/>
    <w:rsid w:val="00EA2BD2"/>
    <w:rsid w:val="00EC1258"/>
    <w:rsid w:val="00EF347A"/>
    <w:rsid w:val="00F06A6F"/>
    <w:rsid w:val="00F16540"/>
    <w:rsid w:val="00F2278C"/>
    <w:rsid w:val="00F43A74"/>
    <w:rsid w:val="00F44156"/>
    <w:rsid w:val="00FA6DE5"/>
    <w:rsid w:val="00FD198E"/>
    <w:rsid w:val="00FD472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0F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C4361-8C9D-451C-BDDC-DF96AC92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27</Pages>
  <Words>5292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56</cp:revision>
  <cp:lastPrinted>2024-06-19T06:02:00Z</cp:lastPrinted>
  <dcterms:created xsi:type="dcterms:W3CDTF">2023-06-14T02:50:00Z</dcterms:created>
  <dcterms:modified xsi:type="dcterms:W3CDTF">2025-11-20T04:12:00Z</dcterms:modified>
</cp:coreProperties>
</file>